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BB" w:rsidRPr="00037C00" w:rsidRDefault="007C64BB" w:rsidP="007C64BB">
      <w:pPr>
        <w:spacing w:after="0" w:line="240" w:lineRule="auto"/>
        <w:contextualSpacing/>
        <w:jc w:val="center"/>
        <w:rPr>
          <w:rFonts w:ascii="Garamond" w:hAnsi="Garamond"/>
          <w:b/>
          <w:sz w:val="24"/>
          <w:szCs w:val="24"/>
        </w:rPr>
      </w:pPr>
      <w:r w:rsidRPr="00037C00">
        <w:rPr>
          <w:rFonts w:ascii="Garamond" w:hAnsi="Garamond"/>
          <w:b/>
          <w:sz w:val="24"/>
          <w:szCs w:val="24"/>
        </w:rPr>
        <w:t xml:space="preserve">Beaver Island District Library Board of Trustees </w:t>
      </w:r>
    </w:p>
    <w:p w:rsidR="007C64BB" w:rsidRPr="00037C00" w:rsidRDefault="006021E3" w:rsidP="007C64BB">
      <w:pPr>
        <w:spacing w:after="0" w:line="240" w:lineRule="auto"/>
        <w:contextualSpacing/>
        <w:jc w:val="center"/>
        <w:rPr>
          <w:rFonts w:ascii="Garamond" w:hAnsi="Garamond"/>
          <w:b/>
          <w:sz w:val="24"/>
          <w:szCs w:val="24"/>
        </w:rPr>
      </w:pPr>
      <w:r w:rsidRPr="00037C00">
        <w:rPr>
          <w:rFonts w:ascii="Garamond" w:hAnsi="Garamond"/>
          <w:b/>
          <w:sz w:val="24"/>
          <w:szCs w:val="24"/>
        </w:rPr>
        <w:t xml:space="preserve">Special </w:t>
      </w:r>
      <w:r w:rsidR="007C64BB" w:rsidRPr="00037C00">
        <w:rPr>
          <w:rFonts w:ascii="Garamond" w:hAnsi="Garamond"/>
          <w:b/>
          <w:sz w:val="24"/>
          <w:szCs w:val="24"/>
        </w:rPr>
        <w:t xml:space="preserve">Meeting Minutes </w:t>
      </w:r>
    </w:p>
    <w:p w:rsidR="007C64BB" w:rsidRPr="00037C00" w:rsidRDefault="00037C00" w:rsidP="007C64BB">
      <w:pPr>
        <w:spacing w:after="0" w:line="240" w:lineRule="auto"/>
        <w:contextualSpacing/>
        <w:jc w:val="center"/>
        <w:rPr>
          <w:rFonts w:ascii="Garamond" w:hAnsi="Garamond"/>
          <w:b/>
          <w:sz w:val="24"/>
          <w:szCs w:val="24"/>
        </w:rPr>
      </w:pPr>
      <w:r w:rsidRPr="00037C00">
        <w:rPr>
          <w:rFonts w:ascii="Garamond" w:hAnsi="Garamond"/>
          <w:b/>
          <w:sz w:val="24"/>
          <w:szCs w:val="24"/>
        </w:rPr>
        <w:t xml:space="preserve">September </w:t>
      </w:r>
      <w:r w:rsidR="006021E3" w:rsidRPr="00037C00">
        <w:rPr>
          <w:rFonts w:ascii="Garamond" w:hAnsi="Garamond"/>
          <w:b/>
          <w:sz w:val="24"/>
          <w:szCs w:val="24"/>
        </w:rPr>
        <w:t>1</w:t>
      </w:r>
      <w:r w:rsidRPr="00037C00">
        <w:rPr>
          <w:rFonts w:ascii="Garamond" w:hAnsi="Garamond"/>
          <w:b/>
          <w:sz w:val="24"/>
          <w:szCs w:val="24"/>
          <w:vertAlign w:val="superscript"/>
        </w:rPr>
        <w:t>st</w:t>
      </w:r>
      <w:r w:rsidRPr="00037C00">
        <w:rPr>
          <w:rFonts w:ascii="Garamond" w:hAnsi="Garamond"/>
          <w:b/>
          <w:sz w:val="24"/>
          <w:szCs w:val="24"/>
        </w:rPr>
        <w:t xml:space="preserve">, </w:t>
      </w:r>
      <w:r w:rsidR="007C64BB" w:rsidRPr="00037C00">
        <w:rPr>
          <w:rFonts w:ascii="Garamond" w:hAnsi="Garamond"/>
          <w:b/>
          <w:sz w:val="24"/>
          <w:szCs w:val="24"/>
        </w:rPr>
        <w:t>2015</w:t>
      </w:r>
    </w:p>
    <w:p w:rsidR="007C64BB" w:rsidRPr="00037C00" w:rsidRDefault="007C64BB" w:rsidP="007C64BB">
      <w:pPr>
        <w:spacing w:after="0" w:line="240" w:lineRule="auto"/>
        <w:contextualSpacing/>
        <w:rPr>
          <w:rFonts w:ascii="Garamond" w:hAnsi="Garamond"/>
          <w:sz w:val="24"/>
          <w:szCs w:val="24"/>
        </w:rPr>
      </w:pPr>
    </w:p>
    <w:p w:rsidR="007C64BB" w:rsidRPr="00037C00" w:rsidRDefault="006021E3" w:rsidP="007C64BB">
      <w:pPr>
        <w:spacing w:after="0" w:line="240" w:lineRule="auto"/>
        <w:contextualSpacing/>
        <w:rPr>
          <w:rFonts w:ascii="Garamond" w:hAnsi="Garamond"/>
          <w:sz w:val="24"/>
          <w:szCs w:val="24"/>
        </w:rPr>
      </w:pPr>
      <w:r w:rsidRPr="00037C00">
        <w:rPr>
          <w:rFonts w:ascii="Garamond" w:hAnsi="Garamond"/>
          <w:b/>
          <w:sz w:val="24"/>
          <w:szCs w:val="24"/>
        </w:rPr>
        <w:t>Present</w:t>
      </w:r>
      <w:r w:rsidRPr="00037C00">
        <w:rPr>
          <w:rFonts w:ascii="Garamond" w:hAnsi="Garamond"/>
          <w:sz w:val="24"/>
          <w:szCs w:val="24"/>
        </w:rPr>
        <w:t xml:space="preserve">: </w:t>
      </w:r>
      <w:r w:rsidR="00037C00">
        <w:rPr>
          <w:rFonts w:ascii="Garamond" w:hAnsi="Garamond"/>
          <w:sz w:val="24"/>
          <w:szCs w:val="24"/>
        </w:rPr>
        <w:tab/>
      </w:r>
      <w:proofErr w:type="gramStart"/>
      <w:r w:rsidRPr="00037C00">
        <w:rPr>
          <w:rFonts w:ascii="Garamond" w:hAnsi="Garamond"/>
          <w:sz w:val="24"/>
          <w:szCs w:val="24"/>
        </w:rPr>
        <w:t>Lyle</w:t>
      </w:r>
      <w:r w:rsidR="007C64BB" w:rsidRPr="00037C00">
        <w:rPr>
          <w:rFonts w:ascii="Garamond" w:hAnsi="Garamond"/>
          <w:sz w:val="24"/>
          <w:szCs w:val="24"/>
        </w:rPr>
        <w:t xml:space="preserve"> </w:t>
      </w:r>
      <w:r w:rsidR="00370437" w:rsidRPr="00037C00">
        <w:rPr>
          <w:rFonts w:ascii="Garamond" w:hAnsi="Garamond"/>
          <w:sz w:val="24"/>
          <w:szCs w:val="24"/>
        </w:rPr>
        <w:t>,</w:t>
      </w:r>
      <w:proofErr w:type="gramEnd"/>
      <w:r w:rsidR="00370437" w:rsidRPr="00037C00">
        <w:rPr>
          <w:rFonts w:ascii="Garamond" w:hAnsi="Garamond"/>
          <w:sz w:val="24"/>
          <w:szCs w:val="24"/>
        </w:rPr>
        <w:t xml:space="preserve"> </w:t>
      </w:r>
      <w:r w:rsidR="007C64BB" w:rsidRPr="00037C00">
        <w:rPr>
          <w:rFonts w:ascii="Garamond" w:hAnsi="Garamond"/>
          <w:sz w:val="24"/>
          <w:szCs w:val="24"/>
        </w:rPr>
        <w:t xml:space="preserve">Mitchell, </w:t>
      </w:r>
      <w:r w:rsidRPr="00037C00">
        <w:rPr>
          <w:rFonts w:ascii="Garamond" w:hAnsi="Garamond"/>
          <w:sz w:val="24"/>
          <w:szCs w:val="24"/>
        </w:rPr>
        <w:t>Moore</w:t>
      </w:r>
      <w:r w:rsidR="007C64BB" w:rsidRPr="00037C00">
        <w:rPr>
          <w:rFonts w:ascii="Garamond" w:hAnsi="Garamond"/>
          <w:sz w:val="24"/>
          <w:szCs w:val="24"/>
        </w:rPr>
        <w:t xml:space="preserve">, </w:t>
      </w:r>
      <w:r w:rsidR="00305E69" w:rsidRPr="00037C00">
        <w:rPr>
          <w:rFonts w:ascii="Garamond" w:hAnsi="Garamond"/>
          <w:sz w:val="24"/>
          <w:szCs w:val="24"/>
        </w:rPr>
        <w:t xml:space="preserve">Tidmore, </w:t>
      </w:r>
      <w:r w:rsidR="007C64BB" w:rsidRPr="00037C00">
        <w:rPr>
          <w:rFonts w:ascii="Garamond" w:hAnsi="Garamond"/>
          <w:sz w:val="24"/>
          <w:szCs w:val="24"/>
        </w:rPr>
        <w:t>Welter</w:t>
      </w:r>
    </w:p>
    <w:p w:rsidR="007C64BB" w:rsidRPr="00037C00" w:rsidRDefault="007C64BB" w:rsidP="007C64BB">
      <w:pPr>
        <w:spacing w:after="0" w:line="240" w:lineRule="auto"/>
        <w:contextualSpacing/>
        <w:rPr>
          <w:rFonts w:ascii="Garamond" w:hAnsi="Garamond"/>
          <w:sz w:val="24"/>
          <w:szCs w:val="24"/>
        </w:rPr>
      </w:pPr>
      <w:r w:rsidRPr="00037C00">
        <w:rPr>
          <w:rFonts w:ascii="Garamond" w:hAnsi="Garamond"/>
          <w:b/>
          <w:sz w:val="24"/>
          <w:szCs w:val="24"/>
        </w:rPr>
        <w:t>Absent</w:t>
      </w:r>
      <w:r w:rsidRPr="00037C00">
        <w:rPr>
          <w:rFonts w:ascii="Garamond" w:hAnsi="Garamond"/>
          <w:sz w:val="24"/>
          <w:szCs w:val="24"/>
        </w:rPr>
        <w:t xml:space="preserve">: </w:t>
      </w:r>
      <w:r w:rsidR="00037C00">
        <w:rPr>
          <w:rFonts w:ascii="Garamond" w:hAnsi="Garamond"/>
          <w:sz w:val="24"/>
          <w:szCs w:val="24"/>
        </w:rPr>
        <w:tab/>
      </w:r>
      <w:r w:rsidR="006021E3" w:rsidRPr="00037C00">
        <w:rPr>
          <w:rFonts w:ascii="Garamond" w:hAnsi="Garamond"/>
          <w:sz w:val="24"/>
          <w:szCs w:val="24"/>
        </w:rPr>
        <w:t xml:space="preserve">Martin, </w:t>
      </w:r>
      <w:proofErr w:type="spellStart"/>
      <w:r w:rsidR="006021E3" w:rsidRPr="00037C00">
        <w:rPr>
          <w:rFonts w:ascii="Garamond" w:hAnsi="Garamond"/>
          <w:sz w:val="24"/>
          <w:szCs w:val="24"/>
        </w:rPr>
        <w:t>Rehkop</w:t>
      </w:r>
      <w:r w:rsidR="00C553CF" w:rsidRPr="00037C00">
        <w:rPr>
          <w:rFonts w:ascii="Garamond" w:hAnsi="Garamond"/>
          <w:sz w:val="24"/>
          <w:szCs w:val="24"/>
        </w:rPr>
        <w:t>h</w:t>
      </w:r>
      <w:proofErr w:type="spellEnd"/>
    </w:p>
    <w:p w:rsidR="007C64BB" w:rsidRPr="00037C00" w:rsidRDefault="006021E3" w:rsidP="007C64BB">
      <w:pPr>
        <w:spacing w:after="0" w:line="240" w:lineRule="auto"/>
        <w:contextualSpacing/>
        <w:rPr>
          <w:rFonts w:ascii="Garamond" w:hAnsi="Garamond"/>
          <w:sz w:val="24"/>
          <w:szCs w:val="24"/>
        </w:rPr>
      </w:pPr>
      <w:r w:rsidRPr="00037C00">
        <w:rPr>
          <w:rFonts w:ascii="Garamond" w:hAnsi="Garamond"/>
          <w:b/>
          <w:sz w:val="24"/>
          <w:szCs w:val="24"/>
        </w:rPr>
        <w:t>Other</w:t>
      </w:r>
      <w:r w:rsidRPr="00037C00">
        <w:rPr>
          <w:rFonts w:ascii="Garamond" w:hAnsi="Garamond"/>
          <w:sz w:val="24"/>
          <w:szCs w:val="24"/>
        </w:rPr>
        <w:t xml:space="preserve">: </w:t>
      </w:r>
      <w:r w:rsidR="00037C00">
        <w:rPr>
          <w:rFonts w:ascii="Garamond" w:hAnsi="Garamond"/>
          <w:sz w:val="24"/>
          <w:szCs w:val="24"/>
        </w:rPr>
        <w:tab/>
      </w:r>
      <w:r w:rsidR="00037C00">
        <w:rPr>
          <w:rFonts w:ascii="Garamond" w:hAnsi="Garamond"/>
          <w:sz w:val="24"/>
          <w:szCs w:val="24"/>
        </w:rPr>
        <w:tab/>
      </w:r>
      <w:r w:rsidRPr="00037C00">
        <w:rPr>
          <w:rFonts w:ascii="Garamond" w:hAnsi="Garamond"/>
          <w:sz w:val="24"/>
          <w:szCs w:val="24"/>
        </w:rPr>
        <w:t>McGinnity</w:t>
      </w:r>
    </w:p>
    <w:p w:rsidR="007C64BB" w:rsidRPr="00037C00" w:rsidRDefault="007C64BB" w:rsidP="007C64BB">
      <w:pPr>
        <w:spacing w:after="0" w:line="240" w:lineRule="auto"/>
        <w:contextualSpacing/>
        <w:rPr>
          <w:rFonts w:ascii="Garamond" w:hAnsi="Garamond"/>
          <w:sz w:val="24"/>
          <w:szCs w:val="24"/>
        </w:rPr>
      </w:pPr>
    </w:p>
    <w:p w:rsidR="007C64BB" w:rsidRPr="00037C00" w:rsidRDefault="007C64BB" w:rsidP="007C64BB">
      <w:pPr>
        <w:pStyle w:val="ListParagraph"/>
        <w:numPr>
          <w:ilvl w:val="0"/>
          <w:numId w:val="1"/>
        </w:numPr>
        <w:spacing w:after="0" w:line="240" w:lineRule="auto"/>
        <w:rPr>
          <w:rFonts w:ascii="Garamond" w:hAnsi="Garamond"/>
          <w:sz w:val="24"/>
          <w:szCs w:val="24"/>
        </w:rPr>
      </w:pPr>
      <w:r w:rsidRPr="00037C00">
        <w:rPr>
          <w:rFonts w:ascii="Garamond" w:hAnsi="Garamond"/>
          <w:sz w:val="24"/>
          <w:szCs w:val="24"/>
        </w:rPr>
        <w:t xml:space="preserve">Meeting called to order by </w:t>
      </w:r>
      <w:r w:rsidR="00305E69" w:rsidRPr="00037C00">
        <w:rPr>
          <w:rFonts w:ascii="Garamond" w:hAnsi="Garamond"/>
          <w:sz w:val="24"/>
          <w:szCs w:val="24"/>
        </w:rPr>
        <w:t>Welter</w:t>
      </w:r>
      <w:r w:rsidR="006E55CA" w:rsidRPr="00037C00">
        <w:rPr>
          <w:rFonts w:ascii="Garamond" w:hAnsi="Garamond"/>
          <w:sz w:val="24"/>
          <w:szCs w:val="24"/>
        </w:rPr>
        <w:t xml:space="preserve"> at </w:t>
      </w:r>
      <w:r w:rsidR="006021E3" w:rsidRPr="00037C00">
        <w:rPr>
          <w:rFonts w:ascii="Garamond" w:hAnsi="Garamond"/>
          <w:sz w:val="24"/>
          <w:szCs w:val="24"/>
        </w:rPr>
        <w:t>5</w:t>
      </w:r>
      <w:r w:rsidR="006E55CA" w:rsidRPr="00037C00">
        <w:rPr>
          <w:rFonts w:ascii="Garamond" w:hAnsi="Garamond"/>
          <w:sz w:val="24"/>
          <w:szCs w:val="24"/>
        </w:rPr>
        <w:t>:0</w:t>
      </w:r>
      <w:r w:rsidR="00370437" w:rsidRPr="00037C00">
        <w:rPr>
          <w:rFonts w:ascii="Garamond" w:hAnsi="Garamond"/>
          <w:sz w:val="24"/>
          <w:szCs w:val="24"/>
        </w:rPr>
        <w:t>0</w:t>
      </w:r>
      <w:r w:rsidRPr="00037C00">
        <w:rPr>
          <w:rFonts w:ascii="Garamond" w:hAnsi="Garamond"/>
          <w:sz w:val="24"/>
          <w:szCs w:val="24"/>
        </w:rPr>
        <w:t xml:space="preserve"> </w:t>
      </w:r>
      <w:r w:rsidR="006021E3" w:rsidRPr="00037C00">
        <w:rPr>
          <w:rFonts w:ascii="Garamond" w:hAnsi="Garamond"/>
          <w:sz w:val="24"/>
          <w:szCs w:val="24"/>
        </w:rPr>
        <w:t>p</w:t>
      </w:r>
      <w:r w:rsidRPr="00037C00">
        <w:rPr>
          <w:rFonts w:ascii="Garamond" w:hAnsi="Garamond"/>
          <w:sz w:val="24"/>
          <w:szCs w:val="24"/>
        </w:rPr>
        <w:t>m.</w:t>
      </w:r>
    </w:p>
    <w:p w:rsidR="00370437" w:rsidRPr="00037C00" w:rsidRDefault="00370437" w:rsidP="00370437">
      <w:pPr>
        <w:pStyle w:val="ListParagraph"/>
        <w:spacing w:after="0" w:line="240" w:lineRule="auto"/>
        <w:rPr>
          <w:rFonts w:ascii="Garamond" w:hAnsi="Garamond"/>
          <w:sz w:val="24"/>
          <w:szCs w:val="24"/>
        </w:rPr>
      </w:pPr>
    </w:p>
    <w:p w:rsidR="00370437" w:rsidRPr="00037C00" w:rsidRDefault="00370437" w:rsidP="007C64BB">
      <w:pPr>
        <w:pStyle w:val="ListParagraph"/>
        <w:numPr>
          <w:ilvl w:val="0"/>
          <w:numId w:val="1"/>
        </w:numPr>
        <w:spacing w:after="0" w:line="240" w:lineRule="auto"/>
        <w:rPr>
          <w:rFonts w:ascii="Garamond" w:hAnsi="Garamond"/>
          <w:sz w:val="24"/>
          <w:szCs w:val="24"/>
        </w:rPr>
      </w:pPr>
      <w:r w:rsidRPr="00037C00">
        <w:rPr>
          <w:rFonts w:ascii="Garamond" w:hAnsi="Garamond"/>
          <w:b/>
          <w:sz w:val="24"/>
          <w:szCs w:val="24"/>
        </w:rPr>
        <w:t>Changes or additions to agenda</w:t>
      </w:r>
      <w:r w:rsidRPr="00037C00">
        <w:rPr>
          <w:rFonts w:ascii="Garamond" w:hAnsi="Garamond"/>
          <w:sz w:val="24"/>
          <w:szCs w:val="24"/>
        </w:rPr>
        <w:t xml:space="preserve">: </w:t>
      </w:r>
    </w:p>
    <w:p w:rsidR="007C64BB" w:rsidRPr="00037C00" w:rsidRDefault="007C64BB" w:rsidP="007C64BB">
      <w:pPr>
        <w:spacing w:after="0" w:line="240" w:lineRule="auto"/>
        <w:contextualSpacing/>
        <w:rPr>
          <w:rFonts w:ascii="Garamond" w:hAnsi="Garamond"/>
          <w:sz w:val="24"/>
          <w:szCs w:val="24"/>
        </w:rPr>
      </w:pPr>
    </w:p>
    <w:p w:rsidR="007C64BB" w:rsidRPr="00037C00" w:rsidRDefault="007C64BB" w:rsidP="007C64BB">
      <w:pPr>
        <w:pStyle w:val="ListParagraph"/>
        <w:numPr>
          <w:ilvl w:val="0"/>
          <w:numId w:val="1"/>
        </w:numPr>
        <w:spacing w:after="0" w:line="240" w:lineRule="auto"/>
        <w:rPr>
          <w:rFonts w:ascii="Garamond" w:hAnsi="Garamond"/>
          <w:sz w:val="24"/>
          <w:szCs w:val="24"/>
        </w:rPr>
      </w:pPr>
      <w:r w:rsidRPr="00037C00">
        <w:rPr>
          <w:rFonts w:ascii="Garamond" w:hAnsi="Garamond"/>
          <w:b/>
          <w:sz w:val="24"/>
          <w:szCs w:val="24"/>
        </w:rPr>
        <w:t>Public Comment</w:t>
      </w:r>
      <w:r w:rsidRPr="00037C00">
        <w:rPr>
          <w:rFonts w:ascii="Garamond" w:hAnsi="Garamond"/>
          <w:sz w:val="24"/>
          <w:szCs w:val="24"/>
        </w:rPr>
        <w:t>: None</w:t>
      </w:r>
    </w:p>
    <w:p w:rsidR="006021E3" w:rsidRPr="00037C00" w:rsidRDefault="006021E3" w:rsidP="006021E3">
      <w:pPr>
        <w:pStyle w:val="ListParagraph"/>
        <w:spacing w:after="0" w:line="240" w:lineRule="auto"/>
        <w:rPr>
          <w:rFonts w:ascii="Garamond" w:hAnsi="Garamond"/>
          <w:sz w:val="24"/>
          <w:szCs w:val="24"/>
        </w:rPr>
      </w:pPr>
    </w:p>
    <w:p w:rsidR="006021E3" w:rsidRPr="00037C00" w:rsidRDefault="006021E3" w:rsidP="006021E3">
      <w:pPr>
        <w:pStyle w:val="ListParagraph"/>
        <w:numPr>
          <w:ilvl w:val="0"/>
          <w:numId w:val="1"/>
        </w:numPr>
        <w:spacing w:after="0" w:line="240" w:lineRule="auto"/>
        <w:rPr>
          <w:rFonts w:ascii="Garamond" w:hAnsi="Garamond"/>
          <w:sz w:val="24"/>
          <w:szCs w:val="24"/>
        </w:rPr>
      </w:pPr>
      <w:r w:rsidRPr="00037C00">
        <w:rPr>
          <w:rFonts w:ascii="Garamond" w:hAnsi="Garamond"/>
          <w:b/>
          <w:sz w:val="24"/>
          <w:szCs w:val="24"/>
        </w:rPr>
        <w:t>Bylaws Revision</w:t>
      </w:r>
      <w:r w:rsidRPr="00037C00">
        <w:rPr>
          <w:rFonts w:ascii="Garamond" w:hAnsi="Garamond"/>
          <w:sz w:val="24"/>
          <w:szCs w:val="24"/>
        </w:rPr>
        <w:t xml:space="preserve">: Remote </w:t>
      </w:r>
      <w:r w:rsidR="00634928" w:rsidRPr="00037C00">
        <w:rPr>
          <w:rFonts w:ascii="Garamond" w:hAnsi="Garamond"/>
          <w:sz w:val="24"/>
          <w:szCs w:val="24"/>
        </w:rPr>
        <w:t>M</w:t>
      </w:r>
      <w:r w:rsidRPr="00037C00">
        <w:rPr>
          <w:rFonts w:ascii="Garamond" w:hAnsi="Garamond"/>
          <w:sz w:val="24"/>
          <w:szCs w:val="24"/>
        </w:rPr>
        <w:t xml:space="preserve">eeting </w:t>
      </w:r>
      <w:r w:rsidR="00634928" w:rsidRPr="00037C00">
        <w:rPr>
          <w:rFonts w:ascii="Garamond" w:hAnsi="Garamond"/>
          <w:sz w:val="24"/>
          <w:szCs w:val="24"/>
        </w:rPr>
        <w:t>P</w:t>
      </w:r>
      <w:r w:rsidRPr="00037C00">
        <w:rPr>
          <w:rFonts w:ascii="Garamond" w:hAnsi="Garamond"/>
          <w:sz w:val="24"/>
          <w:szCs w:val="24"/>
        </w:rPr>
        <w:t xml:space="preserve">articipation </w:t>
      </w:r>
    </w:p>
    <w:p w:rsidR="00634928" w:rsidRPr="00037C00" w:rsidRDefault="00634928" w:rsidP="00634928">
      <w:pPr>
        <w:pStyle w:val="NormalWeb"/>
        <w:ind w:left="720"/>
        <w:rPr>
          <w:rFonts w:ascii="Garamond" w:hAnsi="Garamond"/>
        </w:rPr>
      </w:pPr>
      <w:r w:rsidRPr="00037C00">
        <w:rPr>
          <w:rFonts w:ascii="Garamond" w:hAnsi="Garamond"/>
        </w:rPr>
        <w:t>Proposed language to be added:</w:t>
      </w:r>
    </w:p>
    <w:p w:rsidR="006021E3" w:rsidRPr="00037C00" w:rsidRDefault="006021E3" w:rsidP="006021E3">
      <w:pPr>
        <w:pStyle w:val="NormalWeb"/>
        <w:ind w:left="1620"/>
        <w:rPr>
          <w:rFonts w:ascii="Garamond" w:hAnsi="Garamond"/>
          <w:b/>
        </w:rPr>
      </w:pPr>
      <w:r w:rsidRPr="00037C00">
        <w:rPr>
          <w:rFonts w:ascii="Garamond" w:hAnsi="Garamond"/>
          <w:b/>
        </w:rPr>
        <w:t>“Should circumstances prevent his or her physical attendance at a Board meeting, a Board member may participate and vote remotely via telephone or other technology as adopted by the Board, provided that:</w:t>
      </w:r>
    </w:p>
    <w:p w:rsidR="006021E3" w:rsidRPr="00037C00" w:rsidRDefault="006021E3" w:rsidP="006021E3">
      <w:pPr>
        <w:pStyle w:val="NormalWeb"/>
        <w:numPr>
          <w:ilvl w:val="1"/>
          <w:numId w:val="3"/>
        </w:numPr>
        <w:rPr>
          <w:rFonts w:ascii="Garamond" w:hAnsi="Garamond"/>
          <w:b/>
        </w:rPr>
      </w:pPr>
      <w:r w:rsidRPr="00037C00">
        <w:rPr>
          <w:rFonts w:ascii="Garamond" w:hAnsi="Garamond"/>
          <w:b/>
        </w:rPr>
        <w:t xml:space="preserve">full participation in the meeting is possible and </w:t>
      </w:r>
    </w:p>
    <w:p w:rsidR="006021E3" w:rsidRPr="00037C00" w:rsidRDefault="006021E3" w:rsidP="006021E3">
      <w:pPr>
        <w:pStyle w:val="NormalWeb"/>
        <w:numPr>
          <w:ilvl w:val="1"/>
          <w:numId w:val="3"/>
        </w:numPr>
        <w:rPr>
          <w:rFonts w:ascii="Garamond" w:hAnsi="Garamond"/>
          <w:b/>
        </w:rPr>
      </w:pPr>
      <w:proofErr w:type="gramStart"/>
      <w:r w:rsidRPr="00037C00">
        <w:rPr>
          <w:rFonts w:ascii="Garamond" w:hAnsi="Garamond"/>
          <w:b/>
        </w:rPr>
        <w:t>a</w:t>
      </w:r>
      <w:proofErr w:type="gramEnd"/>
      <w:r w:rsidRPr="00037C00">
        <w:rPr>
          <w:rFonts w:ascii="Garamond" w:hAnsi="Garamond"/>
          <w:b/>
        </w:rPr>
        <w:t xml:space="preserve"> quorum of the Board is physically present.”</w:t>
      </w:r>
    </w:p>
    <w:p w:rsidR="00634928" w:rsidRPr="00037C00" w:rsidRDefault="00634928" w:rsidP="00634928">
      <w:pPr>
        <w:pStyle w:val="NormalWeb"/>
        <w:ind w:left="720"/>
        <w:rPr>
          <w:rFonts w:ascii="Garamond" w:hAnsi="Garamond"/>
        </w:rPr>
      </w:pPr>
      <w:r w:rsidRPr="00037C00">
        <w:rPr>
          <w:rFonts w:ascii="Garamond" w:hAnsi="Garamond"/>
        </w:rPr>
        <w:t xml:space="preserve">After some discussion of the merits of the amendment, it was decided that though it would not help with meeting cancellation issues, due to the necessity of a physical quorum (which both Dick Butler and Roger Mendel assured us was a necessary stipulation to avoid trouble with OMA), the amendment would allow members who cannot physically attend a particular meeting to vote and therefore represent their townships more fully. </w:t>
      </w:r>
    </w:p>
    <w:p w:rsidR="006021E3" w:rsidRPr="00037C00" w:rsidRDefault="00634928" w:rsidP="006021E3">
      <w:pPr>
        <w:pStyle w:val="NormalWeb"/>
        <w:numPr>
          <w:ilvl w:val="0"/>
          <w:numId w:val="4"/>
        </w:numPr>
        <w:spacing w:after="0"/>
        <w:rPr>
          <w:rFonts w:ascii="Garamond" w:hAnsi="Garamond"/>
        </w:rPr>
      </w:pPr>
      <w:r w:rsidRPr="00037C00">
        <w:rPr>
          <w:rFonts w:ascii="Garamond" w:hAnsi="Garamond"/>
        </w:rPr>
        <w:t>Motion to approve the addition of the amendment language to the BIDL Board Bylaws proposed by Moore, Lyle seconded—motion carried. McGinnity will add it and send the revised Bylaws document to all board members.</w:t>
      </w:r>
    </w:p>
    <w:p w:rsidR="006021E3" w:rsidRPr="00037C00" w:rsidRDefault="006021E3" w:rsidP="006021E3">
      <w:pPr>
        <w:pStyle w:val="ListParagraph"/>
        <w:numPr>
          <w:ilvl w:val="0"/>
          <w:numId w:val="1"/>
        </w:numPr>
        <w:spacing w:after="0" w:line="240" w:lineRule="auto"/>
        <w:rPr>
          <w:rFonts w:ascii="Garamond" w:hAnsi="Garamond"/>
          <w:b/>
          <w:sz w:val="24"/>
          <w:szCs w:val="24"/>
        </w:rPr>
      </w:pPr>
      <w:r w:rsidRPr="00037C00">
        <w:rPr>
          <w:rFonts w:ascii="Garamond" w:hAnsi="Garamond"/>
          <w:b/>
          <w:sz w:val="24"/>
          <w:szCs w:val="24"/>
        </w:rPr>
        <w:t>Board</w:t>
      </w:r>
      <w:r w:rsidR="00C553CF" w:rsidRPr="00037C00">
        <w:rPr>
          <w:rFonts w:ascii="Garamond" w:hAnsi="Garamond"/>
          <w:b/>
          <w:sz w:val="24"/>
          <w:szCs w:val="24"/>
        </w:rPr>
        <w:t>/Officer</w:t>
      </w:r>
      <w:r w:rsidRPr="00037C00">
        <w:rPr>
          <w:rFonts w:ascii="Garamond" w:hAnsi="Garamond"/>
          <w:b/>
          <w:sz w:val="24"/>
          <w:szCs w:val="24"/>
        </w:rPr>
        <w:t xml:space="preserve"> </w:t>
      </w:r>
      <w:r w:rsidR="00C553CF" w:rsidRPr="00037C00">
        <w:rPr>
          <w:rFonts w:ascii="Garamond" w:hAnsi="Garamond"/>
          <w:b/>
          <w:sz w:val="24"/>
          <w:szCs w:val="24"/>
        </w:rPr>
        <w:t xml:space="preserve">Vacancy </w:t>
      </w:r>
    </w:p>
    <w:p w:rsidR="006021E3" w:rsidRPr="00037C00" w:rsidRDefault="006021E3" w:rsidP="006021E3">
      <w:pPr>
        <w:spacing w:after="0" w:line="240" w:lineRule="auto"/>
        <w:ind w:left="720"/>
        <w:rPr>
          <w:rFonts w:ascii="Garamond" w:hAnsi="Garamond"/>
          <w:sz w:val="24"/>
          <w:szCs w:val="24"/>
        </w:rPr>
      </w:pPr>
    </w:p>
    <w:p w:rsidR="006021E3" w:rsidRPr="00037C00" w:rsidRDefault="00634928" w:rsidP="006021E3">
      <w:pPr>
        <w:spacing w:after="0" w:line="240" w:lineRule="auto"/>
        <w:ind w:left="720"/>
        <w:rPr>
          <w:rFonts w:ascii="Garamond" w:hAnsi="Garamond"/>
          <w:sz w:val="24"/>
          <w:szCs w:val="24"/>
        </w:rPr>
      </w:pPr>
      <w:r w:rsidRPr="00037C00">
        <w:rPr>
          <w:rFonts w:ascii="Garamond" w:hAnsi="Garamond"/>
          <w:sz w:val="24"/>
          <w:szCs w:val="24"/>
        </w:rPr>
        <w:t>Jones’ re</w:t>
      </w:r>
      <w:r w:rsidR="00C553CF" w:rsidRPr="00037C00">
        <w:rPr>
          <w:rFonts w:ascii="Garamond" w:hAnsi="Garamond"/>
          <w:sz w:val="24"/>
          <w:szCs w:val="24"/>
        </w:rPr>
        <w:t xml:space="preserve">signation letter was discussed, and </w:t>
      </w:r>
      <w:r w:rsidR="006021E3" w:rsidRPr="00037C00">
        <w:rPr>
          <w:rFonts w:ascii="Garamond" w:hAnsi="Garamond"/>
          <w:sz w:val="24"/>
          <w:szCs w:val="24"/>
        </w:rPr>
        <w:t xml:space="preserve">Welter </w:t>
      </w:r>
      <w:r w:rsidRPr="00037C00">
        <w:rPr>
          <w:rFonts w:ascii="Garamond" w:hAnsi="Garamond"/>
          <w:sz w:val="24"/>
          <w:szCs w:val="24"/>
        </w:rPr>
        <w:t>volunteered to</w:t>
      </w:r>
      <w:r w:rsidR="006021E3" w:rsidRPr="00037C00">
        <w:rPr>
          <w:rFonts w:ascii="Garamond" w:hAnsi="Garamond"/>
          <w:sz w:val="24"/>
          <w:szCs w:val="24"/>
        </w:rPr>
        <w:t xml:space="preserve"> contact Bill Haggard, St. James Twp. Supervisor, to ensure that the St. James Twp. Board will post the position following the</w:t>
      </w:r>
      <w:r w:rsidRPr="00037C00">
        <w:rPr>
          <w:rFonts w:ascii="Garamond" w:hAnsi="Garamond"/>
          <w:sz w:val="24"/>
          <w:szCs w:val="24"/>
        </w:rPr>
        <w:t>ir</w:t>
      </w:r>
      <w:r w:rsidR="006021E3" w:rsidRPr="00037C00">
        <w:rPr>
          <w:rFonts w:ascii="Garamond" w:hAnsi="Garamond"/>
          <w:sz w:val="24"/>
          <w:szCs w:val="24"/>
        </w:rPr>
        <w:t xml:space="preserve"> next meeting</w:t>
      </w:r>
      <w:r w:rsidRPr="00037C00">
        <w:rPr>
          <w:rFonts w:ascii="Garamond" w:hAnsi="Garamond"/>
          <w:sz w:val="24"/>
          <w:szCs w:val="24"/>
        </w:rPr>
        <w:t>,</w:t>
      </w:r>
      <w:r w:rsidR="006021E3" w:rsidRPr="00037C00">
        <w:rPr>
          <w:rFonts w:ascii="Garamond" w:hAnsi="Garamond"/>
          <w:sz w:val="24"/>
          <w:szCs w:val="24"/>
        </w:rPr>
        <w:t xml:space="preserve"> which is </w:t>
      </w:r>
      <w:r w:rsidRPr="00037C00">
        <w:rPr>
          <w:rFonts w:ascii="Garamond" w:hAnsi="Garamond"/>
          <w:sz w:val="24"/>
          <w:szCs w:val="24"/>
        </w:rPr>
        <w:t xml:space="preserve">scheduled for </w:t>
      </w:r>
      <w:r w:rsidR="006021E3" w:rsidRPr="00037C00">
        <w:rPr>
          <w:rFonts w:ascii="Garamond" w:hAnsi="Garamond"/>
          <w:sz w:val="24"/>
          <w:szCs w:val="24"/>
        </w:rPr>
        <w:t xml:space="preserve">September </w:t>
      </w:r>
      <w:r w:rsidR="00037C00">
        <w:rPr>
          <w:rFonts w:ascii="Garamond" w:hAnsi="Garamond"/>
          <w:sz w:val="24"/>
          <w:szCs w:val="24"/>
        </w:rPr>
        <w:t>2</w:t>
      </w:r>
      <w:r w:rsidR="00037C00" w:rsidRPr="00037C00">
        <w:rPr>
          <w:rFonts w:ascii="Garamond" w:hAnsi="Garamond"/>
          <w:sz w:val="24"/>
          <w:szCs w:val="24"/>
          <w:vertAlign w:val="superscript"/>
        </w:rPr>
        <w:t>nd</w:t>
      </w:r>
      <w:r w:rsidR="006021E3" w:rsidRPr="00037C00">
        <w:rPr>
          <w:rFonts w:ascii="Garamond" w:hAnsi="Garamond"/>
          <w:sz w:val="24"/>
          <w:szCs w:val="24"/>
        </w:rPr>
        <w:t xml:space="preserve">. </w:t>
      </w:r>
      <w:r w:rsidR="00C553CF" w:rsidRPr="00037C00">
        <w:rPr>
          <w:rFonts w:ascii="Garamond" w:hAnsi="Garamond"/>
          <w:sz w:val="24"/>
          <w:szCs w:val="24"/>
        </w:rPr>
        <w:t xml:space="preserve"> In the meantime, a new BIDL Board Secretary </w:t>
      </w:r>
      <w:r w:rsidR="00037C00">
        <w:rPr>
          <w:rFonts w:ascii="Garamond" w:hAnsi="Garamond"/>
          <w:sz w:val="24"/>
          <w:szCs w:val="24"/>
        </w:rPr>
        <w:t>would need to be elected in order</w:t>
      </w:r>
      <w:r w:rsidR="00C553CF" w:rsidRPr="00037C00">
        <w:rPr>
          <w:rFonts w:ascii="Garamond" w:hAnsi="Garamond"/>
          <w:sz w:val="24"/>
          <w:szCs w:val="24"/>
        </w:rPr>
        <w:t xml:space="preserve"> to certify the millage</w:t>
      </w:r>
      <w:r w:rsidR="00037C00">
        <w:rPr>
          <w:rFonts w:ascii="Garamond" w:hAnsi="Garamond"/>
          <w:sz w:val="24"/>
          <w:szCs w:val="24"/>
        </w:rPr>
        <w:t xml:space="preserve"> question</w:t>
      </w:r>
      <w:r w:rsidR="00C553CF" w:rsidRPr="00037C00">
        <w:rPr>
          <w:rFonts w:ascii="Garamond" w:hAnsi="Garamond"/>
          <w:sz w:val="24"/>
          <w:szCs w:val="24"/>
        </w:rPr>
        <w:t>.</w:t>
      </w:r>
    </w:p>
    <w:p w:rsidR="00C553CF" w:rsidRPr="00037C00" w:rsidRDefault="00C553CF" w:rsidP="006021E3">
      <w:pPr>
        <w:spacing w:after="0" w:line="240" w:lineRule="auto"/>
        <w:ind w:left="720"/>
        <w:rPr>
          <w:rFonts w:ascii="Garamond" w:hAnsi="Garamond"/>
          <w:sz w:val="24"/>
          <w:szCs w:val="24"/>
        </w:rPr>
      </w:pPr>
    </w:p>
    <w:p w:rsidR="00C553CF" w:rsidRPr="00037C00" w:rsidRDefault="00C553CF" w:rsidP="00C553CF">
      <w:pPr>
        <w:pStyle w:val="ListParagraph"/>
        <w:numPr>
          <w:ilvl w:val="0"/>
          <w:numId w:val="4"/>
        </w:numPr>
        <w:spacing w:after="0" w:line="240" w:lineRule="auto"/>
        <w:rPr>
          <w:rFonts w:ascii="Garamond" w:hAnsi="Garamond"/>
          <w:sz w:val="24"/>
          <w:szCs w:val="24"/>
        </w:rPr>
      </w:pPr>
      <w:r w:rsidRPr="00037C00">
        <w:rPr>
          <w:rFonts w:ascii="Garamond" w:hAnsi="Garamond"/>
          <w:sz w:val="24"/>
          <w:szCs w:val="24"/>
        </w:rPr>
        <w:t>Motion to nominate Kathy Tidmore as Board Secretary proposed by Moore, Lyle seconded. Tidmore accepted. Motion to elect Tidmore proposed by Lyle, Moore seconded —motion carried.</w:t>
      </w:r>
    </w:p>
    <w:p w:rsidR="00634928" w:rsidRPr="00037C00" w:rsidRDefault="00634928" w:rsidP="006021E3">
      <w:pPr>
        <w:spacing w:after="0" w:line="240" w:lineRule="auto"/>
        <w:ind w:left="720"/>
        <w:rPr>
          <w:rFonts w:ascii="Garamond" w:hAnsi="Garamond"/>
          <w:sz w:val="24"/>
          <w:szCs w:val="24"/>
        </w:rPr>
      </w:pPr>
    </w:p>
    <w:p w:rsidR="00634928" w:rsidRPr="00037C00" w:rsidRDefault="00634928" w:rsidP="00634928">
      <w:pPr>
        <w:pStyle w:val="ListParagraph"/>
        <w:numPr>
          <w:ilvl w:val="0"/>
          <w:numId w:val="1"/>
        </w:numPr>
        <w:spacing w:after="0" w:line="240" w:lineRule="auto"/>
        <w:rPr>
          <w:rFonts w:ascii="Garamond" w:hAnsi="Garamond"/>
          <w:b/>
          <w:sz w:val="24"/>
          <w:szCs w:val="24"/>
        </w:rPr>
      </w:pPr>
      <w:r w:rsidRPr="00037C00">
        <w:rPr>
          <w:rFonts w:ascii="Garamond" w:hAnsi="Garamond"/>
          <w:b/>
          <w:sz w:val="24"/>
          <w:szCs w:val="24"/>
        </w:rPr>
        <w:t>Millage Resolution</w:t>
      </w:r>
    </w:p>
    <w:p w:rsidR="00C553CF" w:rsidRPr="00037C00" w:rsidRDefault="00C553CF" w:rsidP="00C553CF">
      <w:pPr>
        <w:pStyle w:val="ListParagraph"/>
        <w:spacing w:after="0" w:line="240" w:lineRule="auto"/>
        <w:rPr>
          <w:rFonts w:ascii="Garamond" w:hAnsi="Garamond"/>
          <w:b/>
          <w:sz w:val="24"/>
          <w:szCs w:val="24"/>
        </w:rPr>
      </w:pPr>
    </w:p>
    <w:p w:rsidR="00C553CF" w:rsidRPr="00037C00" w:rsidRDefault="00C553CF" w:rsidP="00C553CF">
      <w:pPr>
        <w:pStyle w:val="ListParagraph"/>
        <w:spacing w:after="0" w:line="240" w:lineRule="auto"/>
        <w:rPr>
          <w:rFonts w:ascii="Garamond" w:hAnsi="Garamond"/>
          <w:sz w:val="24"/>
          <w:szCs w:val="24"/>
        </w:rPr>
      </w:pPr>
      <w:r w:rsidRPr="00037C00">
        <w:rPr>
          <w:rFonts w:ascii="Garamond" w:hAnsi="Garamond"/>
          <w:sz w:val="24"/>
          <w:szCs w:val="24"/>
        </w:rPr>
        <w:t>McGinnity explained that the Elections Bureau</w:t>
      </w:r>
      <w:r w:rsidR="00037C00">
        <w:rPr>
          <w:rFonts w:ascii="Garamond" w:hAnsi="Garamond"/>
          <w:sz w:val="24"/>
          <w:szCs w:val="24"/>
        </w:rPr>
        <w:t xml:space="preserve"> had </w:t>
      </w:r>
      <w:r w:rsidR="0094166F">
        <w:rPr>
          <w:rFonts w:ascii="Garamond" w:hAnsi="Garamond"/>
          <w:sz w:val="24"/>
          <w:szCs w:val="24"/>
        </w:rPr>
        <w:t>decided</w:t>
      </w:r>
      <w:r w:rsidR="00037C00">
        <w:rPr>
          <w:rFonts w:ascii="Garamond" w:hAnsi="Garamond"/>
          <w:sz w:val="24"/>
          <w:szCs w:val="24"/>
        </w:rPr>
        <w:t xml:space="preserve"> it would not oppose BIDL’s millage question</w:t>
      </w:r>
      <w:r w:rsidRPr="00037C00">
        <w:rPr>
          <w:rFonts w:ascii="Garamond" w:hAnsi="Garamond"/>
          <w:sz w:val="24"/>
          <w:szCs w:val="24"/>
        </w:rPr>
        <w:t xml:space="preserve"> being on the </w:t>
      </w:r>
      <w:r w:rsidR="0094166F">
        <w:rPr>
          <w:rFonts w:ascii="Garamond" w:hAnsi="Garamond"/>
          <w:sz w:val="24"/>
          <w:szCs w:val="24"/>
        </w:rPr>
        <w:t xml:space="preserve">November </w:t>
      </w:r>
      <w:r w:rsidRPr="00037C00">
        <w:rPr>
          <w:rFonts w:ascii="Garamond" w:hAnsi="Garamond"/>
          <w:sz w:val="24"/>
          <w:szCs w:val="24"/>
        </w:rPr>
        <w:t xml:space="preserve">ballot. The certified </w:t>
      </w:r>
      <w:r w:rsidR="00037C00">
        <w:rPr>
          <w:rFonts w:ascii="Garamond" w:hAnsi="Garamond"/>
          <w:sz w:val="24"/>
          <w:szCs w:val="24"/>
        </w:rPr>
        <w:t>m</w:t>
      </w:r>
      <w:r w:rsidRPr="00037C00">
        <w:rPr>
          <w:rFonts w:ascii="Garamond" w:hAnsi="Garamond"/>
          <w:sz w:val="24"/>
          <w:szCs w:val="24"/>
        </w:rPr>
        <w:t xml:space="preserve">illage </w:t>
      </w:r>
      <w:r w:rsidR="00037C00">
        <w:rPr>
          <w:rFonts w:ascii="Garamond" w:hAnsi="Garamond"/>
          <w:sz w:val="24"/>
          <w:szCs w:val="24"/>
        </w:rPr>
        <w:t>q</w:t>
      </w:r>
      <w:r w:rsidRPr="00037C00">
        <w:rPr>
          <w:rFonts w:ascii="Garamond" w:hAnsi="Garamond"/>
          <w:sz w:val="24"/>
          <w:szCs w:val="24"/>
        </w:rPr>
        <w:t>uestion needs to get to the C</w:t>
      </w:r>
      <w:r w:rsidR="0094166F">
        <w:rPr>
          <w:rFonts w:ascii="Garamond" w:hAnsi="Garamond"/>
          <w:sz w:val="24"/>
          <w:szCs w:val="24"/>
        </w:rPr>
        <w:t>ounty Clerk as soon as possible. To that end,</w:t>
      </w:r>
      <w:r w:rsidRPr="00037C00">
        <w:rPr>
          <w:rFonts w:ascii="Garamond" w:hAnsi="Garamond"/>
          <w:sz w:val="24"/>
          <w:szCs w:val="24"/>
        </w:rPr>
        <w:t xml:space="preserve"> </w:t>
      </w:r>
      <w:r w:rsidR="0094166F">
        <w:rPr>
          <w:rFonts w:ascii="Garamond" w:hAnsi="Garamond"/>
          <w:sz w:val="24"/>
          <w:szCs w:val="24"/>
        </w:rPr>
        <w:t>the lawyer</w:t>
      </w:r>
      <w:r w:rsidRPr="00037C00">
        <w:rPr>
          <w:rFonts w:ascii="Garamond" w:hAnsi="Garamond"/>
          <w:sz w:val="24"/>
          <w:szCs w:val="24"/>
        </w:rPr>
        <w:t xml:space="preserve"> will send a</w:t>
      </w:r>
      <w:r w:rsidR="00AD3D05" w:rsidRPr="00037C00">
        <w:rPr>
          <w:rFonts w:ascii="Garamond" w:hAnsi="Garamond"/>
          <w:sz w:val="24"/>
          <w:szCs w:val="24"/>
        </w:rPr>
        <w:t>n</w:t>
      </w:r>
      <w:r w:rsidRPr="00037C00">
        <w:rPr>
          <w:rFonts w:ascii="Garamond" w:hAnsi="Garamond"/>
          <w:sz w:val="24"/>
          <w:szCs w:val="24"/>
        </w:rPr>
        <w:t xml:space="preserve"> MSWord version</w:t>
      </w:r>
      <w:r w:rsidR="00037C00">
        <w:rPr>
          <w:rFonts w:ascii="Garamond" w:hAnsi="Garamond"/>
          <w:sz w:val="24"/>
          <w:szCs w:val="24"/>
        </w:rPr>
        <w:t xml:space="preserve"> (to enable the clerk to copy and paste)</w:t>
      </w:r>
      <w:r w:rsidRPr="00037C00">
        <w:rPr>
          <w:rFonts w:ascii="Garamond" w:hAnsi="Garamond"/>
          <w:sz w:val="24"/>
          <w:szCs w:val="24"/>
        </w:rPr>
        <w:t xml:space="preserve"> and a PDF of the certified copy</w:t>
      </w:r>
      <w:r w:rsidR="00AD3D05" w:rsidRPr="00037C00">
        <w:rPr>
          <w:rFonts w:ascii="Garamond" w:hAnsi="Garamond"/>
          <w:sz w:val="24"/>
          <w:szCs w:val="24"/>
        </w:rPr>
        <w:t xml:space="preserve"> to the Clerk right </w:t>
      </w:r>
      <w:r w:rsidR="00037C00">
        <w:rPr>
          <w:rFonts w:ascii="Garamond" w:hAnsi="Garamond"/>
          <w:sz w:val="24"/>
          <w:szCs w:val="24"/>
        </w:rPr>
        <w:t xml:space="preserve">first thing in the </w:t>
      </w:r>
      <w:proofErr w:type="gramStart"/>
      <w:r w:rsidR="00037C00">
        <w:rPr>
          <w:rFonts w:ascii="Garamond" w:hAnsi="Garamond"/>
          <w:sz w:val="24"/>
          <w:szCs w:val="24"/>
        </w:rPr>
        <w:t>morning</w:t>
      </w:r>
      <w:r w:rsidR="00AD3D05" w:rsidRPr="00037C00">
        <w:rPr>
          <w:rFonts w:ascii="Garamond" w:hAnsi="Garamond"/>
          <w:sz w:val="24"/>
          <w:szCs w:val="24"/>
        </w:rPr>
        <w:t>,</w:t>
      </w:r>
      <w:proofErr w:type="gramEnd"/>
      <w:r w:rsidR="00AD3D05" w:rsidRPr="00037C00">
        <w:rPr>
          <w:rFonts w:ascii="Garamond" w:hAnsi="Garamond"/>
          <w:sz w:val="24"/>
          <w:szCs w:val="24"/>
        </w:rPr>
        <w:t xml:space="preserve"> and McGinnity will hand deliver the original to the Clerk on </w:t>
      </w:r>
      <w:r w:rsidR="0094166F">
        <w:rPr>
          <w:rFonts w:ascii="Garamond" w:hAnsi="Garamond"/>
          <w:sz w:val="24"/>
          <w:szCs w:val="24"/>
        </w:rPr>
        <w:t>the same day</w:t>
      </w:r>
      <w:r w:rsidR="00AD3D05" w:rsidRPr="00037C00">
        <w:rPr>
          <w:rFonts w:ascii="Garamond" w:hAnsi="Garamond"/>
          <w:sz w:val="24"/>
          <w:szCs w:val="24"/>
        </w:rPr>
        <w:t xml:space="preserve"> to avoid any chance of delay.</w:t>
      </w:r>
    </w:p>
    <w:p w:rsidR="00AD3D05" w:rsidRPr="00037C00" w:rsidRDefault="00AD3D05" w:rsidP="00C553CF">
      <w:pPr>
        <w:pStyle w:val="ListParagraph"/>
        <w:spacing w:after="0" w:line="240" w:lineRule="auto"/>
        <w:rPr>
          <w:rFonts w:ascii="Garamond" w:hAnsi="Garamond"/>
          <w:sz w:val="24"/>
          <w:szCs w:val="24"/>
        </w:rPr>
      </w:pPr>
    </w:p>
    <w:p w:rsidR="00AD3D05" w:rsidRPr="00037C00" w:rsidRDefault="00AD3D05" w:rsidP="00C553CF">
      <w:pPr>
        <w:pStyle w:val="ListParagraph"/>
        <w:spacing w:after="0" w:line="240" w:lineRule="auto"/>
        <w:rPr>
          <w:rFonts w:ascii="Garamond" w:hAnsi="Garamond"/>
          <w:sz w:val="24"/>
          <w:szCs w:val="24"/>
        </w:rPr>
      </w:pPr>
      <w:r w:rsidRPr="00037C00">
        <w:rPr>
          <w:rFonts w:ascii="Garamond" w:hAnsi="Garamond"/>
          <w:sz w:val="24"/>
          <w:szCs w:val="24"/>
        </w:rPr>
        <w:t>The details o</w:t>
      </w:r>
      <w:r w:rsidR="0094166F">
        <w:rPr>
          <w:rFonts w:ascii="Garamond" w:hAnsi="Garamond"/>
          <w:sz w:val="24"/>
          <w:szCs w:val="24"/>
        </w:rPr>
        <w:t>f the resolution were discussed, i</w:t>
      </w:r>
      <w:r w:rsidRPr="00037C00">
        <w:rPr>
          <w:rFonts w:ascii="Garamond" w:hAnsi="Garamond"/>
          <w:sz w:val="24"/>
          <w:szCs w:val="24"/>
        </w:rPr>
        <w:t>ncluding the increase from the two years the Board approved submitting language for at the August meeting</w:t>
      </w:r>
      <w:r w:rsidR="0094166F">
        <w:rPr>
          <w:rFonts w:ascii="Garamond" w:hAnsi="Garamond"/>
          <w:sz w:val="24"/>
          <w:szCs w:val="24"/>
        </w:rPr>
        <w:t>,</w:t>
      </w:r>
      <w:r w:rsidRPr="00037C00">
        <w:rPr>
          <w:rFonts w:ascii="Garamond" w:hAnsi="Garamond"/>
          <w:sz w:val="24"/>
          <w:szCs w:val="24"/>
        </w:rPr>
        <w:t xml:space="preserve"> to four years</w:t>
      </w:r>
      <w:r w:rsidR="0094166F">
        <w:rPr>
          <w:rFonts w:ascii="Garamond" w:hAnsi="Garamond"/>
          <w:sz w:val="24"/>
          <w:szCs w:val="24"/>
        </w:rPr>
        <w:t>,</w:t>
      </w:r>
      <w:r w:rsidRPr="00037C00">
        <w:rPr>
          <w:rFonts w:ascii="Garamond" w:hAnsi="Garamond"/>
          <w:sz w:val="24"/>
          <w:szCs w:val="24"/>
        </w:rPr>
        <w:t xml:space="preserve"> and the change from the 1.0000 mills to the .9864 mills to avoid the</w:t>
      </w:r>
      <w:r w:rsidR="0094166F">
        <w:rPr>
          <w:rFonts w:ascii="Garamond" w:hAnsi="Garamond"/>
          <w:sz w:val="24"/>
          <w:szCs w:val="24"/>
        </w:rPr>
        <w:t xml:space="preserve"> necessity of</w:t>
      </w:r>
      <w:r w:rsidRPr="00037C00">
        <w:rPr>
          <w:rFonts w:ascii="Garamond" w:hAnsi="Garamond"/>
          <w:sz w:val="24"/>
          <w:szCs w:val="24"/>
        </w:rPr>
        <w:t xml:space="preserve"> “new additional” language in the millage question.</w:t>
      </w:r>
      <w:r w:rsidR="0094166F">
        <w:rPr>
          <w:rFonts w:ascii="Garamond" w:hAnsi="Garamond"/>
          <w:sz w:val="24"/>
          <w:szCs w:val="24"/>
        </w:rPr>
        <w:t xml:space="preserve"> Both were recommendations of the library attorney to ensure that there would be not difficulties getting the millage voted in.</w:t>
      </w:r>
    </w:p>
    <w:p w:rsidR="00AD3D05" w:rsidRPr="00037C00" w:rsidRDefault="00AD3D05" w:rsidP="00C553CF">
      <w:pPr>
        <w:pStyle w:val="ListParagraph"/>
        <w:spacing w:after="0" w:line="240" w:lineRule="auto"/>
        <w:rPr>
          <w:rFonts w:ascii="Garamond" w:hAnsi="Garamond"/>
          <w:sz w:val="24"/>
          <w:szCs w:val="24"/>
        </w:rPr>
      </w:pPr>
    </w:p>
    <w:p w:rsidR="00AD3D05" w:rsidRPr="00037C00" w:rsidRDefault="00AD3D05" w:rsidP="00C553CF">
      <w:pPr>
        <w:pStyle w:val="ListParagraph"/>
        <w:spacing w:after="0" w:line="240" w:lineRule="auto"/>
        <w:rPr>
          <w:rFonts w:ascii="Garamond" w:hAnsi="Garamond"/>
          <w:sz w:val="24"/>
          <w:szCs w:val="24"/>
        </w:rPr>
      </w:pPr>
      <w:r w:rsidRPr="00037C00">
        <w:rPr>
          <w:rFonts w:ascii="Garamond" w:hAnsi="Garamond"/>
          <w:sz w:val="24"/>
          <w:szCs w:val="24"/>
        </w:rPr>
        <w:t xml:space="preserve">Motion to certify resolution as presented proposed by Moore, Lyle seconded. </w:t>
      </w:r>
    </w:p>
    <w:p w:rsidR="00AD3D05" w:rsidRPr="00037C00" w:rsidRDefault="00AD3D05" w:rsidP="00C553CF">
      <w:pPr>
        <w:pStyle w:val="ListParagraph"/>
        <w:spacing w:after="0" w:line="240" w:lineRule="auto"/>
        <w:rPr>
          <w:rFonts w:ascii="Garamond" w:hAnsi="Garamond"/>
          <w:sz w:val="24"/>
          <w:szCs w:val="24"/>
        </w:rPr>
      </w:pPr>
    </w:p>
    <w:p w:rsidR="00AD3D05" w:rsidRPr="00037C00" w:rsidRDefault="00AD3D05" w:rsidP="00C553CF">
      <w:pPr>
        <w:pStyle w:val="ListParagraph"/>
        <w:spacing w:after="0" w:line="240" w:lineRule="auto"/>
        <w:rPr>
          <w:rFonts w:ascii="Garamond" w:hAnsi="Garamond"/>
          <w:sz w:val="24"/>
          <w:szCs w:val="24"/>
        </w:rPr>
      </w:pPr>
      <w:r w:rsidRPr="0094166F">
        <w:rPr>
          <w:rFonts w:ascii="Garamond" w:hAnsi="Garamond"/>
          <w:b/>
          <w:sz w:val="24"/>
          <w:szCs w:val="24"/>
        </w:rPr>
        <w:t>Roll Call Vote</w:t>
      </w:r>
      <w:r w:rsidRPr="00037C00">
        <w:rPr>
          <w:rFonts w:ascii="Garamond" w:hAnsi="Garamond"/>
          <w:sz w:val="24"/>
          <w:szCs w:val="24"/>
        </w:rPr>
        <w:t>:</w:t>
      </w:r>
    </w:p>
    <w:p w:rsidR="00AD3D05" w:rsidRPr="00037C00" w:rsidRDefault="00AD3D05" w:rsidP="00C553CF">
      <w:pPr>
        <w:pStyle w:val="ListParagraph"/>
        <w:spacing w:after="0" w:line="240" w:lineRule="auto"/>
        <w:rPr>
          <w:rFonts w:ascii="Garamond" w:hAnsi="Garamond"/>
          <w:sz w:val="24"/>
          <w:szCs w:val="24"/>
        </w:rPr>
      </w:pPr>
    </w:p>
    <w:p w:rsidR="00AD3D05" w:rsidRPr="00037C00" w:rsidRDefault="00AD3D05" w:rsidP="00AD3D05">
      <w:pPr>
        <w:pStyle w:val="ListParagraph"/>
        <w:spacing w:after="0" w:line="240" w:lineRule="auto"/>
        <w:ind w:firstLine="720"/>
        <w:rPr>
          <w:rFonts w:ascii="Garamond" w:hAnsi="Garamond"/>
          <w:sz w:val="24"/>
          <w:szCs w:val="24"/>
        </w:rPr>
      </w:pPr>
      <w:r w:rsidRPr="00037C00">
        <w:rPr>
          <w:rFonts w:ascii="Garamond" w:hAnsi="Garamond"/>
          <w:sz w:val="24"/>
          <w:szCs w:val="24"/>
        </w:rPr>
        <w:t>Lyle:</w:t>
      </w:r>
      <w:r w:rsidRPr="00037C00">
        <w:rPr>
          <w:rFonts w:ascii="Garamond" w:hAnsi="Garamond"/>
          <w:sz w:val="24"/>
          <w:szCs w:val="24"/>
        </w:rPr>
        <w:tab/>
      </w:r>
      <w:r w:rsidRPr="00037C00">
        <w:rPr>
          <w:rFonts w:ascii="Garamond" w:hAnsi="Garamond"/>
          <w:sz w:val="24"/>
          <w:szCs w:val="24"/>
        </w:rPr>
        <w:tab/>
      </w:r>
      <w:r w:rsidRPr="0094166F">
        <w:rPr>
          <w:rFonts w:ascii="Garamond" w:hAnsi="Garamond"/>
          <w:i/>
          <w:sz w:val="24"/>
          <w:szCs w:val="24"/>
        </w:rPr>
        <w:t>Yea</w:t>
      </w:r>
    </w:p>
    <w:p w:rsidR="00AD3D05" w:rsidRPr="00037C00" w:rsidRDefault="00AD3D05" w:rsidP="00AD3D05">
      <w:pPr>
        <w:pStyle w:val="ListParagraph"/>
        <w:spacing w:after="0" w:line="240" w:lineRule="auto"/>
        <w:ind w:firstLine="720"/>
        <w:rPr>
          <w:rFonts w:ascii="Garamond" w:hAnsi="Garamond"/>
          <w:sz w:val="24"/>
          <w:szCs w:val="24"/>
        </w:rPr>
      </w:pPr>
      <w:r w:rsidRPr="00037C00">
        <w:rPr>
          <w:rFonts w:ascii="Garamond" w:hAnsi="Garamond"/>
          <w:sz w:val="24"/>
          <w:szCs w:val="24"/>
        </w:rPr>
        <w:t xml:space="preserve">Mitchell: </w:t>
      </w:r>
      <w:r w:rsidRPr="00037C00">
        <w:rPr>
          <w:rFonts w:ascii="Garamond" w:hAnsi="Garamond"/>
          <w:sz w:val="24"/>
          <w:szCs w:val="24"/>
        </w:rPr>
        <w:tab/>
      </w:r>
      <w:r w:rsidRPr="0094166F">
        <w:rPr>
          <w:rFonts w:ascii="Garamond" w:hAnsi="Garamond"/>
          <w:i/>
          <w:sz w:val="24"/>
          <w:szCs w:val="24"/>
        </w:rPr>
        <w:t>Yea</w:t>
      </w:r>
    </w:p>
    <w:p w:rsidR="00AD3D05" w:rsidRPr="00037C00" w:rsidRDefault="00AD3D05" w:rsidP="00AD3D05">
      <w:pPr>
        <w:pStyle w:val="ListParagraph"/>
        <w:spacing w:after="0" w:line="240" w:lineRule="auto"/>
        <w:ind w:firstLine="720"/>
        <w:rPr>
          <w:rFonts w:ascii="Garamond" w:hAnsi="Garamond"/>
          <w:sz w:val="24"/>
          <w:szCs w:val="24"/>
        </w:rPr>
      </w:pPr>
      <w:r w:rsidRPr="00037C00">
        <w:rPr>
          <w:rFonts w:ascii="Garamond" w:hAnsi="Garamond"/>
          <w:sz w:val="24"/>
          <w:szCs w:val="24"/>
        </w:rPr>
        <w:t xml:space="preserve">Moore: </w:t>
      </w:r>
      <w:r w:rsidR="0094166F">
        <w:rPr>
          <w:rFonts w:ascii="Garamond" w:hAnsi="Garamond"/>
          <w:sz w:val="24"/>
          <w:szCs w:val="24"/>
        </w:rPr>
        <w:tab/>
      </w:r>
      <w:r w:rsidRPr="0094166F">
        <w:rPr>
          <w:rFonts w:ascii="Garamond" w:hAnsi="Garamond"/>
          <w:i/>
          <w:sz w:val="24"/>
          <w:szCs w:val="24"/>
        </w:rPr>
        <w:t>Yea</w:t>
      </w:r>
    </w:p>
    <w:p w:rsidR="00AD3D05" w:rsidRPr="00037C00" w:rsidRDefault="00AD3D05" w:rsidP="00AD3D05">
      <w:pPr>
        <w:pStyle w:val="ListParagraph"/>
        <w:spacing w:after="0" w:line="240" w:lineRule="auto"/>
        <w:ind w:firstLine="720"/>
        <w:rPr>
          <w:rFonts w:ascii="Garamond" w:hAnsi="Garamond"/>
          <w:sz w:val="24"/>
          <w:szCs w:val="24"/>
        </w:rPr>
      </w:pPr>
      <w:r w:rsidRPr="00037C00">
        <w:rPr>
          <w:rFonts w:ascii="Garamond" w:hAnsi="Garamond"/>
          <w:sz w:val="24"/>
          <w:szCs w:val="24"/>
        </w:rPr>
        <w:t xml:space="preserve">Tidmore: </w:t>
      </w:r>
      <w:r w:rsidRPr="00037C00">
        <w:rPr>
          <w:rFonts w:ascii="Garamond" w:hAnsi="Garamond"/>
          <w:sz w:val="24"/>
          <w:szCs w:val="24"/>
        </w:rPr>
        <w:tab/>
      </w:r>
      <w:r w:rsidRPr="0094166F">
        <w:rPr>
          <w:rFonts w:ascii="Garamond" w:hAnsi="Garamond"/>
          <w:i/>
          <w:sz w:val="24"/>
          <w:szCs w:val="24"/>
        </w:rPr>
        <w:t>Yea</w:t>
      </w:r>
    </w:p>
    <w:p w:rsidR="00AD3D05" w:rsidRPr="00037C00" w:rsidRDefault="00AD3D05" w:rsidP="00AD3D05">
      <w:pPr>
        <w:pStyle w:val="ListParagraph"/>
        <w:spacing w:after="0" w:line="240" w:lineRule="auto"/>
        <w:ind w:firstLine="720"/>
        <w:rPr>
          <w:rFonts w:ascii="Garamond" w:hAnsi="Garamond"/>
          <w:sz w:val="24"/>
          <w:szCs w:val="24"/>
        </w:rPr>
      </w:pPr>
      <w:r w:rsidRPr="00037C00">
        <w:rPr>
          <w:rFonts w:ascii="Garamond" w:hAnsi="Garamond"/>
          <w:sz w:val="24"/>
          <w:szCs w:val="24"/>
        </w:rPr>
        <w:t xml:space="preserve">Welter: </w:t>
      </w:r>
      <w:r w:rsidRPr="00037C00">
        <w:rPr>
          <w:rFonts w:ascii="Garamond" w:hAnsi="Garamond"/>
          <w:sz w:val="24"/>
          <w:szCs w:val="24"/>
        </w:rPr>
        <w:tab/>
      </w:r>
      <w:r w:rsidRPr="0094166F">
        <w:rPr>
          <w:rFonts w:ascii="Garamond" w:hAnsi="Garamond"/>
          <w:i/>
          <w:sz w:val="24"/>
          <w:szCs w:val="24"/>
        </w:rPr>
        <w:t>Yea</w:t>
      </w:r>
    </w:p>
    <w:p w:rsidR="00AD3D05" w:rsidRPr="00037C00" w:rsidRDefault="00AD3D05" w:rsidP="00C553CF">
      <w:pPr>
        <w:pStyle w:val="ListParagraph"/>
        <w:spacing w:after="0" w:line="240" w:lineRule="auto"/>
        <w:rPr>
          <w:rFonts w:ascii="Garamond" w:hAnsi="Garamond"/>
          <w:sz w:val="24"/>
          <w:szCs w:val="24"/>
        </w:rPr>
      </w:pPr>
    </w:p>
    <w:p w:rsidR="00AD3D05" w:rsidRPr="00037C00" w:rsidRDefault="00AD3D05" w:rsidP="00AD3D05">
      <w:pPr>
        <w:spacing w:after="0" w:line="240" w:lineRule="auto"/>
        <w:ind w:firstLine="720"/>
        <w:rPr>
          <w:rFonts w:ascii="Garamond" w:hAnsi="Garamond"/>
          <w:sz w:val="24"/>
          <w:szCs w:val="24"/>
        </w:rPr>
      </w:pPr>
      <w:r w:rsidRPr="00037C00">
        <w:rPr>
          <w:rFonts w:ascii="Garamond" w:hAnsi="Garamond"/>
          <w:sz w:val="24"/>
          <w:szCs w:val="24"/>
        </w:rPr>
        <w:t xml:space="preserve">Motion carried 5 </w:t>
      </w:r>
      <w:r w:rsidRPr="0094166F">
        <w:rPr>
          <w:rFonts w:ascii="Garamond" w:hAnsi="Garamond"/>
          <w:i/>
          <w:sz w:val="24"/>
          <w:szCs w:val="24"/>
        </w:rPr>
        <w:t>Yeas</w:t>
      </w:r>
      <w:r w:rsidRPr="00037C00">
        <w:rPr>
          <w:rFonts w:ascii="Garamond" w:hAnsi="Garamond"/>
          <w:sz w:val="24"/>
          <w:szCs w:val="24"/>
        </w:rPr>
        <w:t xml:space="preserve">, 0 </w:t>
      </w:r>
      <w:r w:rsidRPr="0094166F">
        <w:rPr>
          <w:rFonts w:ascii="Garamond" w:hAnsi="Garamond"/>
          <w:i/>
          <w:sz w:val="24"/>
          <w:szCs w:val="24"/>
        </w:rPr>
        <w:t>Nays</w:t>
      </w:r>
      <w:r w:rsidRPr="00037C00">
        <w:rPr>
          <w:rFonts w:ascii="Garamond" w:hAnsi="Garamond"/>
          <w:sz w:val="24"/>
          <w:szCs w:val="24"/>
        </w:rPr>
        <w:t>.</w:t>
      </w:r>
    </w:p>
    <w:p w:rsidR="00634928" w:rsidRPr="00037C00" w:rsidRDefault="00634928" w:rsidP="00634928">
      <w:pPr>
        <w:spacing w:after="0" w:line="240" w:lineRule="auto"/>
        <w:ind w:left="720"/>
        <w:rPr>
          <w:rFonts w:ascii="Garamond" w:hAnsi="Garamond"/>
          <w:sz w:val="24"/>
          <w:szCs w:val="24"/>
        </w:rPr>
      </w:pPr>
    </w:p>
    <w:p w:rsidR="00AD3D05" w:rsidRPr="00037C00" w:rsidRDefault="00AD3D05" w:rsidP="00634928">
      <w:pPr>
        <w:spacing w:after="0" w:line="240" w:lineRule="auto"/>
        <w:ind w:left="720"/>
        <w:rPr>
          <w:rFonts w:ascii="Garamond" w:hAnsi="Garamond"/>
          <w:sz w:val="24"/>
          <w:szCs w:val="24"/>
        </w:rPr>
      </w:pPr>
      <w:r w:rsidRPr="00037C00">
        <w:rPr>
          <w:rFonts w:ascii="Garamond" w:hAnsi="Garamond"/>
          <w:sz w:val="24"/>
          <w:szCs w:val="24"/>
        </w:rPr>
        <w:t xml:space="preserve">Welter mentioned that he </w:t>
      </w:r>
      <w:r w:rsidR="0094166F">
        <w:rPr>
          <w:rFonts w:ascii="Garamond" w:hAnsi="Garamond"/>
          <w:sz w:val="24"/>
          <w:szCs w:val="24"/>
        </w:rPr>
        <w:t xml:space="preserve">also </w:t>
      </w:r>
      <w:r w:rsidRPr="00037C00">
        <w:rPr>
          <w:rFonts w:ascii="Garamond" w:hAnsi="Garamond"/>
          <w:sz w:val="24"/>
          <w:szCs w:val="24"/>
        </w:rPr>
        <w:t>wanted to be sure the minutes reflected that</w:t>
      </w:r>
      <w:r w:rsidR="00037C00" w:rsidRPr="00037C00">
        <w:rPr>
          <w:rFonts w:ascii="Garamond" w:hAnsi="Garamond"/>
          <w:sz w:val="24"/>
          <w:szCs w:val="24"/>
        </w:rPr>
        <w:t xml:space="preserve"> at the </w:t>
      </w:r>
      <w:r w:rsidR="0094166F">
        <w:rPr>
          <w:rFonts w:ascii="Garamond" w:hAnsi="Garamond"/>
          <w:sz w:val="24"/>
          <w:szCs w:val="24"/>
        </w:rPr>
        <w:t>previous regular</w:t>
      </w:r>
      <w:r w:rsidR="00037C00" w:rsidRPr="00037C00">
        <w:rPr>
          <w:rFonts w:ascii="Garamond" w:hAnsi="Garamond"/>
          <w:sz w:val="24"/>
          <w:szCs w:val="24"/>
        </w:rPr>
        <w:t xml:space="preserve"> meeting (August)</w:t>
      </w:r>
      <w:r w:rsidRPr="00037C00">
        <w:rPr>
          <w:rFonts w:ascii="Garamond" w:hAnsi="Garamond"/>
          <w:sz w:val="24"/>
          <w:szCs w:val="24"/>
        </w:rPr>
        <w:t xml:space="preserve"> the Board </w:t>
      </w:r>
      <w:r w:rsidR="00037C00" w:rsidRPr="00037C00">
        <w:rPr>
          <w:rFonts w:ascii="Garamond" w:hAnsi="Garamond"/>
          <w:sz w:val="24"/>
          <w:szCs w:val="24"/>
        </w:rPr>
        <w:t>had</w:t>
      </w:r>
      <w:r w:rsidRPr="00037C00">
        <w:rPr>
          <w:rFonts w:ascii="Garamond" w:hAnsi="Garamond"/>
          <w:sz w:val="24"/>
          <w:szCs w:val="24"/>
        </w:rPr>
        <w:t xml:space="preserve"> in fact give</w:t>
      </w:r>
      <w:r w:rsidR="00037C00" w:rsidRPr="00037C00">
        <w:rPr>
          <w:rFonts w:ascii="Garamond" w:hAnsi="Garamond"/>
          <w:sz w:val="24"/>
          <w:szCs w:val="24"/>
        </w:rPr>
        <w:t>n</w:t>
      </w:r>
      <w:r w:rsidRPr="00037C00">
        <w:rPr>
          <w:rFonts w:ascii="Garamond" w:hAnsi="Garamond"/>
          <w:sz w:val="24"/>
          <w:szCs w:val="24"/>
        </w:rPr>
        <w:t xml:space="preserve"> the Director a mandate to do what</w:t>
      </w:r>
      <w:r w:rsidR="0094166F">
        <w:rPr>
          <w:rFonts w:ascii="Garamond" w:hAnsi="Garamond"/>
          <w:sz w:val="24"/>
          <w:szCs w:val="24"/>
        </w:rPr>
        <w:t>ever</w:t>
      </w:r>
      <w:r w:rsidRPr="00037C00">
        <w:rPr>
          <w:rFonts w:ascii="Garamond" w:hAnsi="Garamond"/>
          <w:sz w:val="24"/>
          <w:szCs w:val="24"/>
        </w:rPr>
        <w:t xml:space="preserve"> could </w:t>
      </w:r>
      <w:r w:rsidR="00037C00" w:rsidRPr="00037C00">
        <w:rPr>
          <w:rFonts w:ascii="Garamond" w:hAnsi="Garamond"/>
          <w:sz w:val="24"/>
          <w:szCs w:val="24"/>
        </w:rPr>
        <w:t>be done to solve the millage deadline issue</w:t>
      </w:r>
      <w:r w:rsidR="0094166F">
        <w:rPr>
          <w:rFonts w:ascii="Garamond" w:hAnsi="Garamond"/>
          <w:sz w:val="24"/>
          <w:szCs w:val="24"/>
        </w:rPr>
        <w:t>,</w:t>
      </w:r>
      <w:r w:rsidR="00037C00" w:rsidRPr="00037C00">
        <w:rPr>
          <w:rFonts w:ascii="Garamond" w:hAnsi="Garamond"/>
          <w:sz w:val="24"/>
          <w:szCs w:val="24"/>
        </w:rPr>
        <w:t xml:space="preserve"> including possibly incurring legal expenses. The board agreed, and it was decided that possibly amending the Professional Fees line of the budget would be on the agenda for the September meeting.</w:t>
      </w:r>
    </w:p>
    <w:p w:rsidR="007C64BB" w:rsidRPr="00037C00" w:rsidRDefault="007C64BB" w:rsidP="006021E3">
      <w:pPr>
        <w:spacing w:after="0" w:line="240" w:lineRule="auto"/>
        <w:contextualSpacing/>
        <w:rPr>
          <w:rFonts w:ascii="Garamond" w:hAnsi="Garamond"/>
          <w:sz w:val="24"/>
          <w:szCs w:val="24"/>
        </w:rPr>
      </w:pPr>
    </w:p>
    <w:p w:rsidR="007C64BB" w:rsidRPr="00037C00" w:rsidRDefault="007C64BB" w:rsidP="007C64BB">
      <w:pPr>
        <w:pStyle w:val="ListParagraph"/>
        <w:numPr>
          <w:ilvl w:val="0"/>
          <w:numId w:val="1"/>
        </w:numPr>
        <w:spacing w:after="0" w:line="240" w:lineRule="auto"/>
        <w:rPr>
          <w:rFonts w:ascii="Garamond" w:hAnsi="Garamond"/>
          <w:sz w:val="24"/>
          <w:szCs w:val="24"/>
        </w:rPr>
      </w:pPr>
      <w:r w:rsidRPr="00037C00">
        <w:rPr>
          <w:rFonts w:ascii="Garamond" w:hAnsi="Garamond"/>
          <w:b/>
          <w:sz w:val="24"/>
          <w:szCs w:val="24"/>
        </w:rPr>
        <w:t>Public Comment</w:t>
      </w:r>
      <w:r w:rsidRPr="00037C00">
        <w:rPr>
          <w:rFonts w:ascii="Garamond" w:hAnsi="Garamond"/>
          <w:sz w:val="24"/>
          <w:szCs w:val="24"/>
        </w:rPr>
        <w:t>: None</w:t>
      </w:r>
    </w:p>
    <w:p w:rsidR="006F671C" w:rsidRPr="00037C00" w:rsidRDefault="006F671C" w:rsidP="006F671C">
      <w:pPr>
        <w:spacing w:after="0" w:line="240" w:lineRule="auto"/>
        <w:ind w:left="360"/>
        <w:rPr>
          <w:rFonts w:ascii="Garamond" w:hAnsi="Garamond"/>
          <w:sz w:val="24"/>
          <w:szCs w:val="24"/>
        </w:rPr>
      </w:pPr>
    </w:p>
    <w:p w:rsidR="00037C00" w:rsidRPr="00037C00" w:rsidRDefault="006F671C" w:rsidP="006F671C">
      <w:pPr>
        <w:spacing w:after="0" w:line="240" w:lineRule="auto"/>
        <w:ind w:left="360"/>
        <w:rPr>
          <w:rFonts w:ascii="Garamond" w:hAnsi="Garamond"/>
          <w:sz w:val="24"/>
          <w:szCs w:val="24"/>
        </w:rPr>
      </w:pPr>
      <w:r w:rsidRPr="00037C00">
        <w:rPr>
          <w:rFonts w:ascii="Garamond" w:hAnsi="Garamond"/>
          <w:sz w:val="24"/>
          <w:szCs w:val="24"/>
        </w:rPr>
        <w:t xml:space="preserve">Motion to adjourn proposed by </w:t>
      </w:r>
      <w:r w:rsidR="00037C00" w:rsidRPr="00037C00">
        <w:rPr>
          <w:rFonts w:ascii="Garamond" w:hAnsi="Garamond"/>
          <w:sz w:val="24"/>
          <w:szCs w:val="24"/>
        </w:rPr>
        <w:t>Tidmore</w:t>
      </w:r>
      <w:r w:rsidRPr="00037C00">
        <w:rPr>
          <w:rFonts w:ascii="Garamond" w:hAnsi="Garamond"/>
          <w:sz w:val="24"/>
          <w:szCs w:val="24"/>
        </w:rPr>
        <w:t>, seconded by</w:t>
      </w:r>
      <w:r w:rsidR="00370437" w:rsidRPr="00037C00">
        <w:rPr>
          <w:rFonts w:ascii="Garamond" w:hAnsi="Garamond"/>
          <w:sz w:val="24"/>
          <w:szCs w:val="24"/>
        </w:rPr>
        <w:t xml:space="preserve"> M</w:t>
      </w:r>
      <w:r w:rsidR="00037C00" w:rsidRPr="00037C00">
        <w:rPr>
          <w:rFonts w:ascii="Garamond" w:hAnsi="Garamond"/>
          <w:sz w:val="24"/>
          <w:szCs w:val="24"/>
        </w:rPr>
        <w:t>itchell</w:t>
      </w:r>
      <w:r w:rsidRPr="00037C00">
        <w:rPr>
          <w:rFonts w:ascii="Garamond" w:hAnsi="Garamond"/>
          <w:sz w:val="24"/>
          <w:szCs w:val="24"/>
        </w:rPr>
        <w:t xml:space="preserve">—motion carried. </w:t>
      </w:r>
    </w:p>
    <w:p w:rsidR="00037C00" w:rsidRPr="00037C00" w:rsidRDefault="00037C00" w:rsidP="006F671C">
      <w:pPr>
        <w:spacing w:after="0" w:line="240" w:lineRule="auto"/>
        <w:ind w:left="360"/>
        <w:rPr>
          <w:rFonts w:ascii="Garamond" w:hAnsi="Garamond"/>
          <w:sz w:val="24"/>
          <w:szCs w:val="24"/>
        </w:rPr>
      </w:pPr>
    </w:p>
    <w:p w:rsidR="007C64BB" w:rsidRPr="00037C00" w:rsidRDefault="007C64BB" w:rsidP="006F671C">
      <w:pPr>
        <w:spacing w:after="0" w:line="240" w:lineRule="auto"/>
        <w:ind w:left="360"/>
        <w:rPr>
          <w:rFonts w:ascii="Garamond" w:hAnsi="Garamond"/>
          <w:sz w:val="24"/>
          <w:szCs w:val="24"/>
        </w:rPr>
      </w:pPr>
      <w:r w:rsidRPr="00037C00">
        <w:rPr>
          <w:rFonts w:ascii="Garamond" w:hAnsi="Garamond"/>
          <w:sz w:val="24"/>
          <w:szCs w:val="24"/>
        </w:rPr>
        <w:t xml:space="preserve">Meeting adjourned </w:t>
      </w:r>
      <w:r w:rsidR="00037C00" w:rsidRPr="00037C00">
        <w:rPr>
          <w:rFonts w:ascii="Garamond" w:hAnsi="Garamond"/>
          <w:sz w:val="24"/>
          <w:szCs w:val="24"/>
        </w:rPr>
        <w:t>5</w:t>
      </w:r>
      <w:r w:rsidR="006F671C" w:rsidRPr="00037C00">
        <w:rPr>
          <w:rFonts w:ascii="Garamond" w:hAnsi="Garamond"/>
          <w:sz w:val="24"/>
          <w:szCs w:val="24"/>
        </w:rPr>
        <w:t>:</w:t>
      </w:r>
      <w:r w:rsidR="00037C00" w:rsidRPr="00037C00">
        <w:rPr>
          <w:rFonts w:ascii="Garamond" w:hAnsi="Garamond"/>
          <w:sz w:val="24"/>
          <w:szCs w:val="24"/>
        </w:rPr>
        <w:t>3</w:t>
      </w:r>
      <w:r w:rsidR="006E55CA" w:rsidRPr="00037C00">
        <w:rPr>
          <w:rFonts w:ascii="Garamond" w:hAnsi="Garamond"/>
          <w:sz w:val="24"/>
          <w:szCs w:val="24"/>
        </w:rPr>
        <w:t>0</w:t>
      </w:r>
      <w:r w:rsidRPr="00037C00">
        <w:rPr>
          <w:rFonts w:ascii="Garamond" w:hAnsi="Garamond"/>
          <w:sz w:val="24"/>
          <w:szCs w:val="24"/>
        </w:rPr>
        <w:t xml:space="preserve"> </w:t>
      </w:r>
      <w:r w:rsidR="00037C00" w:rsidRPr="00037C00">
        <w:rPr>
          <w:rFonts w:ascii="Garamond" w:hAnsi="Garamond"/>
          <w:sz w:val="24"/>
          <w:szCs w:val="24"/>
        </w:rPr>
        <w:t>p</w:t>
      </w:r>
      <w:r w:rsidRPr="00037C00">
        <w:rPr>
          <w:rFonts w:ascii="Garamond" w:hAnsi="Garamond"/>
          <w:sz w:val="24"/>
          <w:szCs w:val="24"/>
        </w:rPr>
        <w:t>m.</w:t>
      </w:r>
    </w:p>
    <w:p w:rsidR="007C64BB" w:rsidRPr="00037C00" w:rsidRDefault="007C64BB" w:rsidP="007C64BB">
      <w:pPr>
        <w:spacing w:after="0" w:line="240" w:lineRule="auto"/>
        <w:contextualSpacing/>
        <w:rPr>
          <w:rFonts w:ascii="Garamond" w:hAnsi="Garamond"/>
          <w:sz w:val="24"/>
          <w:szCs w:val="24"/>
        </w:rPr>
      </w:pPr>
    </w:p>
    <w:p w:rsidR="00370437" w:rsidRPr="00037C00" w:rsidRDefault="006F671C" w:rsidP="006F671C">
      <w:pPr>
        <w:spacing w:after="0" w:line="240" w:lineRule="auto"/>
        <w:contextualSpacing/>
        <w:jc w:val="center"/>
        <w:rPr>
          <w:rFonts w:ascii="Garamond" w:hAnsi="Garamond"/>
          <w:i/>
          <w:sz w:val="24"/>
          <w:szCs w:val="24"/>
        </w:rPr>
      </w:pPr>
      <w:r w:rsidRPr="00037C00">
        <w:rPr>
          <w:rFonts w:ascii="Garamond" w:hAnsi="Garamond"/>
          <w:i/>
          <w:sz w:val="24"/>
          <w:szCs w:val="24"/>
        </w:rPr>
        <w:t xml:space="preserve">Next regular meeting: </w:t>
      </w:r>
    </w:p>
    <w:p w:rsidR="006F671C" w:rsidRPr="00037C00" w:rsidRDefault="00370437" w:rsidP="006F671C">
      <w:pPr>
        <w:spacing w:after="0" w:line="240" w:lineRule="auto"/>
        <w:contextualSpacing/>
        <w:jc w:val="center"/>
        <w:rPr>
          <w:rFonts w:ascii="Garamond" w:hAnsi="Garamond"/>
          <w:b/>
          <w:i/>
          <w:sz w:val="24"/>
          <w:szCs w:val="24"/>
        </w:rPr>
      </w:pPr>
      <w:r w:rsidRPr="00037C00">
        <w:rPr>
          <w:rFonts w:ascii="Garamond" w:hAnsi="Garamond"/>
          <w:b/>
          <w:i/>
          <w:sz w:val="24"/>
          <w:szCs w:val="24"/>
        </w:rPr>
        <w:t xml:space="preserve">9:00 </w:t>
      </w:r>
      <w:proofErr w:type="gramStart"/>
      <w:r w:rsidRPr="00037C00">
        <w:rPr>
          <w:rFonts w:ascii="Garamond" w:hAnsi="Garamond"/>
          <w:b/>
          <w:i/>
          <w:sz w:val="24"/>
          <w:szCs w:val="24"/>
        </w:rPr>
        <w:t>am</w:t>
      </w:r>
      <w:proofErr w:type="gramEnd"/>
      <w:r w:rsidRPr="00037C00">
        <w:rPr>
          <w:rFonts w:ascii="Garamond" w:hAnsi="Garamond"/>
          <w:b/>
          <w:i/>
          <w:sz w:val="24"/>
          <w:szCs w:val="24"/>
        </w:rPr>
        <w:t>, September</w:t>
      </w:r>
      <w:r w:rsidR="006F671C" w:rsidRPr="00037C00">
        <w:rPr>
          <w:rFonts w:ascii="Garamond" w:hAnsi="Garamond"/>
          <w:b/>
          <w:i/>
          <w:sz w:val="24"/>
          <w:szCs w:val="24"/>
        </w:rPr>
        <w:t xml:space="preserve"> </w:t>
      </w:r>
      <w:r w:rsidRPr="00037C00">
        <w:rPr>
          <w:rFonts w:ascii="Garamond" w:hAnsi="Garamond"/>
          <w:b/>
          <w:i/>
          <w:sz w:val="24"/>
          <w:szCs w:val="24"/>
        </w:rPr>
        <w:t>17</w:t>
      </w:r>
      <w:r w:rsidR="006F671C" w:rsidRPr="00037C00">
        <w:rPr>
          <w:rFonts w:ascii="Garamond" w:hAnsi="Garamond"/>
          <w:b/>
          <w:i/>
          <w:sz w:val="24"/>
          <w:szCs w:val="24"/>
          <w:vertAlign w:val="superscript"/>
        </w:rPr>
        <w:t>th</w:t>
      </w:r>
      <w:r w:rsidR="006F671C" w:rsidRPr="00037C00">
        <w:rPr>
          <w:rFonts w:ascii="Garamond" w:hAnsi="Garamond"/>
          <w:b/>
          <w:i/>
          <w:sz w:val="24"/>
          <w:szCs w:val="24"/>
        </w:rPr>
        <w:t>, 2015.</w:t>
      </w:r>
    </w:p>
    <w:p w:rsidR="007C64BB" w:rsidRPr="00037C00" w:rsidRDefault="007C64BB" w:rsidP="007C64BB">
      <w:pPr>
        <w:spacing w:after="0" w:line="240" w:lineRule="auto"/>
        <w:contextualSpacing/>
        <w:rPr>
          <w:rFonts w:ascii="Garamond" w:hAnsi="Garamond"/>
          <w:sz w:val="24"/>
          <w:szCs w:val="24"/>
        </w:rPr>
      </w:pPr>
    </w:p>
    <w:p w:rsidR="006F671C" w:rsidRPr="00037C00" w:rsidRDefault="006F671C" w:rsidP="007C64BB">
      <w:pPr>
        <w:spacing w:after="0" w:line="240" w:lineRule="auto"/>
        <w:contextualSpacing/>
        <w:rPr>
          <w:rFonts w:ascii="Garamond" w:hAnsi="Garamond"/>
          <w:sz w:val="24"/>
          <w:szCs w:val="24"/>
        </w:rPr>
      </w:pPr>
      <w:bookmarkStart w:id="0" w:name="_GoBack"/>
      <w:bookmarkEnd w:id="0"/>
    </w:p>
    <w:p w:rsidR="006F671C" w:rsidRPr="00037C00" w:rsidRDefault="006F671C" w:rsidP="007C64BB">
      <w:pPr>
        <w:spacing w:after="0" w:line="240" w:lineRule="auto"/>
        <w:contextualSpacing/>
        <w:rPr>
          <w:rFonts w:ascii="Garamond" w:hAnsi="Garamond"/>
          <w:sz w:val="24"/>
          <w:szCs w:val="24"/>
        </w:rPr>
      </w:pPr>
    </w:p>
    <w:p w:rsidR="007C64BB" w:rsidRPr="00037C00" w:rsidRDefault="007C64BB" w:rsidP="007C64BB">
      <w:pPr>
        <w:spacing w:after="0" w:line="240" w:lineRule="auto"/>
        <w:contextualSpacing/>
        <w:rPr>
          <w:rFonts w:ascii="Garamond" w:hAnsi="Garamond"/>
          <w:sz w:val="24"/>
          <w:szCs w:val="24"/>
        </w:rPr>
      </w:pPr>
    </w:p>
    <w:p w:rsidR="007C64BB" w:rsidRPr="00037C00" w:rsidRDefault="007C64BB" w:rsidP="007C64BB">
      <w:pPr>
        <w:spacing w:after="0" w:line="240" w:lineRule="auto"/>
        <w:contextualSpacing/>
        <w:rPr>
          <w:rFonts w:ascii="Garamond" w:hAnsi="Garamond"/>
          <w:sz w:val="24"/>
          <w:szCs w:val="24"/>
        </w:rPr>
      </w:pPr>
    </w:p>
    <w:p w:rsidR="007C64BB" w:rsidRPr="00037C00" w:rsidRDefault="007C64BB" w:rsidP="007C64BB">
      <w:pPr>
        <w:spacing w:after="0" w:line="240" w:lineRule="auto"/>
        <w:contextualSpacing/>
        <w:rPr>
          <w:rFonts w:ascii="Garamond" w:hAnsi="Garamond"/>
          <w:sz w:val="24"/>
          <w:szCs w:val="24"/>
        </w:rPr>
      </w:pPr>
    </w:p>
    <w:p w:rsidR="007C64BB" w:rsidRPr="00037C00" w:rsidRDefault="007C64BB" w:rsidP="007C64BB">
      <w:pPr>
        <w:spacing w:after="0" w:line="240" w:lineRule="auto"/>
        <w:contextualSpacing/>
        <w:rPr>
          <w:rFonts w:ascii="Garamond" w:hAnsi="Garamond"/>
          <w:sz w:val="24"/>
          <w:szCs w:val="24"/>
        </w:rPr>
      </w:pPr>
    </w:p>
    <w:p w:rsidR="0024443E" w:rsidRPr="00037C00" w:rsidRDefault="007C64BB" w:rsidP="00305E69">
      <w:pPr>
        <w:spacing w:after="0" w:line="240" w:lineRule="auto"/>
        <w:contextualSpacing/>
        <w:rPr>
          <w:rFonts w:ascii="Garamond" w:hAnsi="Garamond"/>
          <w:sz w:val="24"/>
          <w:szCs w:val="24"/>
        </w:rPr>
      </w:pPr>
      <w:r w:rsidRPr="00037C00">
        <w:rPr>
          <w:rFonts w:ascii="Garamond" w:hAnsi="Garamond"/>
          <w:sz w:val="24"/>
          <w:szCs w:val="24"/>
        </w:rPr>
        <w:t>-</w:t>
      </w:r>
      <w:r w:rsidRPr="00037C00">
        <w:rPr>
          <w:rFonts w:ascii="Garamond" w:hAnsi="Garamond"/>
          <w:i/>
          <w:sz w:val="24"/>
          <w:szCs w:val="24"/>
        </w:rPr>
        <w:t>Respectfully submitted by Patrick S. McGinnity, Director</w:t>
      </w:r>
    </w:p>
    <w:sectPr w:rsidR="0024443E" w:rsidRPr="00037C00" w:rsidSect="0091661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DF7" w:rsidRDefault="008A3DF7" w:rsidP="001F2302">
      <w:pPr>
        <w:spacing w:after="0" w:line="240" w:lineRule="auto"/>
      </w:pPr>
      <w:r>
        <w:separator/>
      </w:r>
    </w:p>
  </w:endnote>
  <w:endnote w:type="continuationSeparator" w:id="0">
    <w:p w:rsidR="008A3DF7" w:rsidRDefault="008A3DF7" w:rsidP="001F2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192547"/>
      <w:docPartObj>
        <w:docPartGallery w:val="Page Numbers (Bottom of Page)"/>
        <w:docPartUnique/>
      </w:docPartObj>
    </w:sdtPr>
    <w:sdtEndPr>
      <w:rPr>
        <w:noProof/>
      </w:rPr>
    </w:sdtEndPr>
    <w:sdtContent>
      <w:p w:rsidR="00AD3D05" w:rsidRDefault="00AD3D05">
        <w:pPr>
          <w:pStyle w:val="Footer"/>
          <w:jc w:val="right"/>
        </w:pPr>
        <w:fldSimple w:instr=" PAGE   \* MERGEFORMAT ">
          <w:r w:rsidR="0094166F">
            <w:rPr>
              <w:noProof/>
            </w:rPr>
            <w:t>2</w:t>
          </w:r>
        </w:fldSimple>
      </w:p>
    </w:sdtContent>
  </w:sdt>
  <w:p w:rsidR="00AD3D05" w:rsidRDefault="00AD3D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DF7" w:rsidRDefault="008A3DF7" w:rsidP="001F2302">
      <w:pPr>
        <w:spacing w:after="0" w:line="240" w:lineRule="auto"/>
      </w:pPr>
      <w:r>
        <w:separator/>
      </w:r>
    </w:p>
  </w:footnote>
  <w:footnote w:type="continuationSeparator" w:id="0">
    <w:p w:rsidR="008A3DF7" w:rsidRDefault="008A3DF7" w:rsidP="001F23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E2C"/>
    <w:multiLevelType w:val="hybridMultilevel"/>
    <w:tmpl w:val="3A0AEF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6C72605"/>
    <w:multiLevelType w:val="hybridMultilevel"/>
    <w:tmpl w:val="E0FE0878"/>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7F675CD0"/>
    <w:multiLevelType w:val="hybridMultilevel"/>
    <w:tmpl w:val="A9245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64BB"/>
    <w:rsid w:val="00037C00"/>
    <w:rsid w:val="001F2302"/>
    <w:rsid w:val="00213379"/>
    <w:rsid w:val="0024443E"/>
    <w:rsid w:val="00305E69"/>
    <w:rsid w:val="00370437"/>
    <w:rsid w:val="003D47DD"/>
    <w:rsid w:val="00512045"/>
    <w:rsid w:val="005B273B"/>
    <w:rsid w:val="006021E3"/>
    <w:rsid w:val="00634928"/>
    <w:rsid w:val="006E55CA"/>
    <w:rsid w:val="006F671C"/>
    <w:rsid w:val="007C64BB"/>
    <w:rsid w:val="008A3DF7"/>
    <w:rsid w:val="00916612"/>
    <w:rsid w:val="0094166F"/>
    <w:rsid w:val="009A6EC3"/>
    <w:rsid w:val="00A408D4"/>
    <w:rsid w:val="00AD3D05"/>
    <w:rsid w:val="00B24590"/>
    <w:rsid w:val="00C13866"/>
    <w:rsid w:val="00C4081F"/>
    <w:rsid w:val="00C553CF"/>
    <w:rsid w:val="00C738A8"/>
    <w:rsid w:val="00C82020"/>
    <w:rsid w:val="00CE7346"/>
    <w:rsid w:val="00D30022"/>
    <w:rsid w:val="00DE5AAD"/>
    <w:rsid w:val="00E14F8C"/>
    <w:rsid w:val="00E448DB"/>
    <w:rsid w:val="00F125AC"/>
    <w:rsid w:val="00F4311C"/>
    <w:rsid w:val="00F75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NormalWeb">
    <w:name w:val="Normal (Web)"/>
    <w:basedOn w:val="Normal"/>
    <w:uiPriority w:val="99"/>
    <w:unhideWhenUsed/>
    <w:rsid w:val="006021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S. McGinnity</cp:lastModifiedBy>
  <cp:revision>3</cp:revision>
  <dcterms:created xsi:type="dcterms:W3CDTF">2015-09-10T18:15:00Z</dcterms:created>
  <dcterms:modified xsi:type="dcterms:W3CDTF">2015-09-10T19:09:00Z</dcterms:modified>
</cp:coreProperties>
</file>